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1B" w:rsidRPr="0052236C" w:rsidRDefault="005D551B" w:rsidP="005D551B">
      <w:pPr>
        <w:spacing w:after="0"/>
        <w:jc w:val="center"/>
        <w:rPr>
          <w:rFonts w:ascii="Calibri" w:eastAsia="Calibri" w:hAnsi="Calibri" w:cs="Times New Roman"/>
          <w:sz w:val="28"/>
          <w:szCs w:val="28"/>
        </w:rPr>
      </w:pPr>
      <w:r w:rsidRPr="0052236C">
        <w:rPr>
          <w:rFonts w:ascii="Calibri" w:eastAsia="Calibri" w:hAnsi="Calibri" w:cs="Times New Roman"/>
          <w:noProof/>
        </w:rPr>
        <w:drawing>
          <wp:inline distT="0" distB="0" distL="0" distR="0">
            <wp:extent cx="4752975" cy="828675"/>
            <wp:effectExtent l="0" t="0" r="9525" b="9525"/>
            <wp:docPr id="1" name="Рисунок 1" descr="http://crisp-studio.cz/all/design/logo-sumy-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crisp-studio.cz/all/design/logo-sumy-e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5665" b="54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51B" w:rsidRPr="0052236C" w:rsidRDefault="005D551B" w:rsidP="005D551B">
      <w:pPr>
        <w:spacing w:after="0"/>
        <w:jc w:val="center"/>
        <w:rPr>
          <w:rFonts w:ascii="Calibri" w:eastAsia="Calibri" w:hAnsi="Calibri" w:cs="Times New Roman"/>
          <w:sz w:val="28"/>
          <w:szCs w:val="28"/>
        </w:rPr>
      </w:pPr>
      <w:r w:rsidRPr="0052236C">
        <w:rPr>
          <w:rFonts w:ascii="Calibri" w:eastAsia="Calibri" w:hAnsi="Calibri" w:cs="Times New Roman"/>
          <w:sz w:val="28"/>
          <w:szCs w:val="28"/>
        </w:rPr>
        <w:t xml:space="preserve">Муниципальное бюджетное   учреждение дополнительного образования  </w:t>
      </w:r>
    </w:p>
    <w:p w:rsidR="005D551B" w:rsidRPr="0052236C" w:rsidRDefault="005D551B" w:rsidP="005D551B">
      <w:pPr>
        <w:spacing w:after="0"/>
        <w:jc w:val="center"/>
        <w:rPr>
          <w:rFonts w:ascii="Calibri" w:eastAsia="Calibri" w:hAnsi="Calibri" w:cs="Times New Roman"/>
          <w:sz w:val="28"/>
          <w:szCs w:val="28"/>
        </w:rPr>
      </w:pPr>
      <w:r w:rsidRPr="0052236C">
        <w:rPr>
          <w:rFonts w:ascii="Calibri" w:eastAsia="Calibri" w:hAnsi="Calibri" w:cs="Times New Roman"/>
          <w:sz w:val="28"/>
          <w:szCs w:val="28"/>
        </w:rPr>
        <w:t xml:space="preserve">«Центр эстетического воспитания» города Белокуриха </w:t>
      </w:r>
    </w:p>
    <w:p w:rsidR="005D551B" w:rsidRPr="0052236C" w:rsidRDefault="005D551B" w:rsidP="005D551B">
      <w:pPr>
        <w:spacing w:after="0"/>
        <w:jc w:val="center"/>
        <w:rPr>
          <w:rFonts w:ascii="Calibri" w:eastAsia="Calibri" w:hAnsi="Calibri" w:cs="Times New Roman"/>
          <w:sz w:val="28"/>
          <w:szCs w:val="28"/>
        </w:rPr>
      </w:pPr>
    </w:p>
    <w:p w:rsidR="005D551B" w:rsidRPr="0052236C" w:rsidRDefault="005D551B" w:rsidP="005D55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236C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5D551B" w:rsidRPr="0052236C" w:rsidRDefault="005D551B" w:rsidP="005D55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551B" w:rsidRPr="00F8664C" w:rsidRDefault="005D551B" w:rsidP="005D551B">
      <w:pPr>
        <w:spacing w:after="0" w:line="240" w:lineRule="auto"/>
        <w:jc w:val="center"/>
        <w:rPr>
          <w:rFonts w:ascii="Comic Sans MS" w:eastAsia="Calibri" w:hAnsi="Comic Sans MS" w:cs="Times New Roman"/>
          <w:b/>
          <w:sz w:val="32"/>
          <w:szCs w:val="32"/>
        </w:rPr>
      </w:pPr>
      <w:r w:rsidRPr="00F8664C">
        <w:rPr>
          <w:rFonts w:ascii="Comic Sans MS" w:eastAsia="Calibri" w:hAnsi="Comic Sans MS" w:cs="Times New Roman"/>
          <w:b/>
          <w:sz w:val="32"/>
          <w:szCs w:val="32"/>
        </w:rPr>
        <w:t>О проведении городской декоративно-прикладной выставки</w:t>
      </w:r>
    </w:p>
    <w:p w:rsidR="005D551B" w:rsidRPr="00F8664C" w:rsidRDefault="005D551B" w:rsidP="005D551B">
      <w:pPr>
        <w:spacing w:after="0" w:line="240" w:lineRule="auto"/>
        <w:jc w:val="center"/>
        <w:rPr>
          <w:rFonts w:ascii="Comic Sans MS" w:eastAsia="Calibri" w:hAnsi="Comic Sans MS" w:cs="Times New Roman"/>
          <w:b/>
          <w:color w:val="FF0000"/>
          <w:sz w:val="32"/>
          <w:szCs w:val="32"/>
        </w:rPr>
      </w:pPr>
      <w:r w:rsidRPr="00F8664C">
        <w:rPr>
          <w:rFonts w:ascii="Comic Sans MS" w:eastAsia="Calibri" w:hAnsi="Comic Sans MS" w:cs="Times New Roman"/>
          <w:b/>
          <w:sz w:val="32"/>
          <w:szCs w:val="32"/>
        </w:rPr>
        <w:t xml:space="preserve"> «Зимняя сказка»</w:t>
      </w:r>
    </w:p>
    <w:p w:rsidR="005D551B" w:rsidRPr="0052236C" w:rsidRDefault="005D551B" w:rsidP="005D551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551B" w:rsidRPr="0052236C" w:rsidRDefault="005D551B" w:rsidP="0097549B">
      <w:pPr>
        <w:spacing w:after="0" w:line="240" w:lineRule="auto"/>
        <w:ind w:left="720"/>
        <w:contextualSpacing/>
        <w:jc w:val="both"/>
        <w:rPr>
          <w:rFonts w:ascii="Comic Sans MS" w:eastAsia="Times New Roman" w:hAnsi="Comic Sans MS" w:cs="Times New Roman"/>
          <w:b/>
          <w:sz w:val="24"/>
          <w:szCs w:val="24"/>
        </w:rPr>
      </w:pPr>
      <w:r w:rsidRPr="0052236C">
        <w:rPr>
          <w:rFonts w:ascii="Comic Sans MS" w:eastAsia="Times New Roman" w:hAnsi="Comic Sans MS" w:cs="Times New Roman"/>
          <w:b/>
          <w:sz w:val="24"/>
          <w:szCs w:val="24"/>
        </w:rPr>
        <w:t>ОСНОВНЫЕ ЦЕЛИ И ЗАДАЧИ:</w:t>
      </w:r>
    </w:p>
    <w:p w:rsidR="005D551B" w:rsidRPr="00F8664C" w:rsidRDefault="005D551B" w:rsidP="005D551B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</w:rPr>
      </w:pPr>
      <w:r w:rsidRPr="00F8664C">
        <w:rPr>
          <w:rFonts w:eastAsia="Times New Roman" w:cstheme="minorHAnsi"/>
          <w:sz w:val="28"/>
          <w:szCs w:val="28"/>
        </w:rPr>
        <w:t>Создание для детей и молодежи возможность творческого общения, выявить новые таланты.</w:t>
      </w:r>
    </w:p>
    <w:p w:rsidR="005D551B" w:rsidRPr="00F8664C" w:rsidRDefault="005D551B" w:rsidP="005D551B">
      <w:pPr>
        <w:numPr>
          <w:ilvl w:val="0"/>
          <w:numId w:val="3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F8664C">
        <w:rPr>
          <w:rFonts w:eastAsia="Calibri" w:cstheme="minorHAnsi"/>
          <w:sz w:val="28"/>
          <w:szCs w:val="28"/>
        </w:rPr>
        <w:t>Развитие эстетического и художественного образования обучающихся</w:t>
      </w:r>
    </w:p>
    <w:p w:rsidR="005D551B" w:rsidRPr="00F8664C" w:rsidRDefault="005D551B" w:rsidP="005D551B">
      <w:pPr>
        <w:numPr>
          <w:ilvl w:val="0"/>
          <w:numId w:val="3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F8664C">
        <w:rPr>
          <w:rFonts w:eastAsia="Calibri" w:cstheme="minorHAnsi"/>
          <w:sz w:val="28"/>
          <w:szCs w:val="28"/>
        </w:rPr>
        <w:t>Популяризация детского декоративно - прикладного творчества.</w:t>
      </w:r>
    </w:p>
    <w:p w:rsidR="005D551B" w:rsidRPr="00F8664C" w:rsidRDefault="005D551B" w:rsidP="005D551B">
      <w:pPr>
        <w:numPr>
          <w:ilvl w:val="0"/>
          <w:numId w:val="3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F8664C">
        <w:rPr>
          <w:rFonts w:eastAsia="Calibri" w:cstheme="minorHAnsi"/>
          <w:sz w:val="28"/>
          <w:szCs w:val="28"/>
        </w:rPr>
        <w:t>Расширение творческих связей, выявление новых объединений, работающих в данном направлении, и обмен новыми идеями.</w:t>
      </w:r>
    </w:p>
    <w:p w:rsidR="005D551B" w:rsidRPr="00F8664C" w:rsidRDefault="005D551B" w:rsidP="005D551B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</w:rPr>
      </w:pPr>
      <w:r w:rsidRPr="00F8664C">
        <w:rPr>
          <w:rFonts w:eastAsia="Times New Roman" w:cstheme="minorHAnsi"/>
          <w:sz w:val="28"/>
          <w:szCs w:val="28"/>
        </w:rPr>
        <w:t>Формирование творческого потенциала подрастающего поколения</w:t>
      </w:r>
    </w:p>
    <w:p w:rsidR="005D551B" w:rsidRPr="0052236C" w:rsidRDefault="005D551B" w:rsidP="005D551B">
      <w:pPr>
        <w:spacing w:after="0" w:line="240" w:lineRule="auto"/>
        <w:contextualSpacing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97549B" w:rsidRPr="00F8664C" w:rsidRDefault="0097549B" w:rsidP="0097549B">
      <w:pPr>
        <w:spacing w:after="0" w:line="240" w:lineRule="auto"/>
        <w:rPr>
          <w:rFonts w:ascii="Comic Sans MS" w:eastAsia="Calibri" w:hAnsi="Comic Sans MS" w:cs="Times New Roman"/>
          <w:sz w:val="32"/>
          <w:szCs w:val="32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val="en-US"/>
        </w:rPr>
        <w:t xml:space="preserve">       </w:t>
      </w:r>
      <w:r w:rsidR="005D551B" w:rsidRPr="0052236C">
        <w:rPr>
          <w:rFonts w:ascii="Comic Sans MS" w:eastAsia="Times New Roman" w:hAnsi="Comic Sans MS" w:cs="Times New Roman"/>
          <w:b/>
          <w:sz w:val="24"/>
          <w:szCs w:val="24"/>
        </w:rPr>
        <w:t xml:space="preserve">ОРГАНИЗАТОРЫ </w:t>
      </w:r>
      <w:r w:rsidRPr="00F8664C">
        <w:rPr>
          <w:rFonts w:ascii="Comic Sans MS" w:eastAsia="Calibri" w:hAnsi="Comic Sans MS" w:cs="Times New Roman"/>
          <w:sz w:val="32"/>
          <w:szCs w:val="32"/>
        </w:rPr>
        <w:t>декоративно-прикладной выставки</w:t>
      </w:r>
    </w:p>
    <w:p w:rsidR="0097549B" w:rsidRPr="0097549B" w:rsidRDefault="0097549B" w:rsidP="0097549B">
      <w:pPr>
        <w:spacing w:after="0" w:line="240" w:lineRule="auto"/>
        <w:jc w:val="center"/>
        <w:rPr>
          <w:rFonts w:ascii="Comic Sans MS" w:eastAsia="Calibri" w:hAnsi="Comic Sans MS" w:cs="Times New Roman"/>
          <w:color w:val="FF0000"/>
          <w:sz w:val="32"/>
          <w:szCs w:val="32"/>
        </w:rPr>
      </w:pPr>
      <w:r w:rsidRPr="0097549B">
        <w:rPr>
          <w:rFonts w:ascii="Comic Sans MS" w:eastAsia="Calibri" w:hAnsi="Comic Sans MS" w:cs="Times New Roman"/>
          <w:sz w:val="32"/>
          <w:szCs w:val="32"/>
        </w:rPr>
        <w:t xml:space="preserve"> «Зимняя сказка»</w:t>
      </w:r>
    </w:p>
    <w:p w:rsidR="005D551B" w:rsidRPr="0052236C" w:rsidRDefault="005D551B" w:rsidP="0097549B">
      <w:pPr>
        <w:spacing w:after="0" w:line="240" w:lineRule="auto"/>
        <w:ind w:left="720"/>
        <w:contextualSpacing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5D551B" w:rsidRPr="0052236C" w:rsidRDefault="0097549B" w:rsidP="005D551B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  <w:lang w:val="en-US"/>
        </w:rPr>
        <w:t xml:space="preserve">       </w:t>
      </w:r>
      <w:r>
        <w:rPr>
          <w:rFonts w:ascii="Calibri" w:eastAsia="Calibri" w:hAnsi="Calibri" w:cs="Times New Roman"/>
          <w:sz w:val="28"/>
          <w:szCs w:val="28"/>
        </w:rPr>
        <w:t xml:space="preserve">МБУ ДО </w:t>
      </w:r>
      <w:r w:rsidR="005D551B" w:rsidRPr="0052236C">
        <w:rPr>
          <w:rFonts w:ascii="Calibri" w:eastAsia="Calibri" w:hAnsi="Calibri" w:cs="Times New Roman"/>
          <w:sz w:val="28"/>
          <w:szCs w:val="28"/>
        </w:rPr>
        <w:t>«ЦЭВ»</w:t>
      </w:r>
    </w:p>
    <w:p w:rsidR="005D551B" w:rsidRPr="0052236C" w:rsidRDefault="005D551B" w:rsidP="005D551B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5D551B" w:rsidRPr="0052236C" w:rsidRDefault="005D551B" w:rsidP="005D551B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b/>
          <w:sz w:val="24"/>
          <w:szCs w:val="24"/>
        </w:rPr>
      </w:pPr>
      <w:r w:rsidRPr="0052236C">
        <w:rPr>
          <w:rFonts w:ascii="Comic Sans MS" w:eastAsia="Times New Roman" w:hAnsi="Comic Sans MS" w:cs="Times New Roman"/>
          <w:b/>
          <w:sz w:val="24"/>
          <w:szCs w:val="24"/>
        </w:rPr>
        <w:t xml:space="preserve">ЖЮРИ </w:t>
      </w:r>
      <w:r w:rsidR="0097549B" w:rsidRPr="0097549B">
        <w:rPr>
          <w:rFonts w:ascii="Comic Sans MS" w:eastAsia="Times New Roman" w:hAnsi="Comic Sans MS" w:cs="Times New Roman"/>
          <w:sz w:val="32"/>
          <w:szCs w:val="32"/>
        </w:rPr>
        <w:t>выставки</w:t>
      </w:r>
      <w:r w:rsidRPr="0097549B">
        <w:rPr>
          <w:rFonts w:ascii="Comic Sans MS" w:eastAsia="Times New Roman" w:hAnsi="Comic Sans MS" w:cs="Times New Roman"/>
          <w:sz w:val="32"/>
          <w:szCs w:val="32"/>
        </w:rPr>
        <w:t>:</w:t>
      </w:r>
    </w:p>
    <w:p w:rsidR="005D551B" w:rsidRPr="00F8664C" w:rsidRDefault="005D551B" w:rsidP="005D551B">
      <w:pPr>
        <w:spacing w:after="0" w:line="240" w:lineRule="auto"/>
        <w:ind w:left="360"/>
        <w:jc w:val="both"/>
        <w:rPr>
          <w:rFonts w:eastAsia="Calibri" w:cstheme="minorHAnsi"/>
          <w:color w:val="000000"/>
          <w:sz w:val="20"/>
          <w:szCs w:val="20"/>
          <w:shd w:val="clear" w:color="auto" w:fill="FAD9B8"/>
        </w:rPr>
      </w:pPr>
      <w:r w:rsidRPr="00F8664C">
        <w:rPr>
          <w:rFonts w:eastAsia="Calibri" w:cstheme="minorHAnsi"/>
          <w:sz w:val="28"/>
          <w:szCs w:val="28"/>
        </w:rPr>
        <w:t>Ко</w:t>
      </w:r>
      <w:r w:rsidR="0097549B" w:rsidRPr="00F8664C">
        <w:rPr>
          <w:rFonts w:eastAsia="Calibri" w:cstheme="minorHAnsi"/>
          <w:sz w:val="28"/>
          <w:szCs w:val="28"/>
        </w:rPr>
        <w:t xml:space="preserve">нкурсный просмотр осуществляют </w:t>
      </w:r>
      <w:r w:rsidRPr="00F8664C">
        <w:rPr>
          <w:rFonts w:eastAsia="Calibri" w:cstheme="minorHAnsi"/>
          <w:sz w:val="28"/>
          <w:szCs w:val="28"/>
        </w:rPr>
        <w:t xml:space="preserve">преподаватели и ведущие эксперты во всех номинациях </w:t>
      </w:r>
      <w:r w:rsidR="0097549B" w:rsidRPr="00F8664C">
        <w:rPr>
          <w:rFonts w:eastAsia="Calibri" w:cstheme="minorHAnsi"/>
          <w:sz w:val="28"/>
          <w:szCs w:val="28"/>
        </w:rPr>
        <w:t>выставки</w:t>
      </w:r>
      <w:r w:rsidRPr="00F8664C">
        <w:rPr>
          <w:rFonts w:eastAsia="Calibri" w:cstheme="minorHAnsi"/>
          <w:sz w:val="28"/>
          <w:szCs w:val="28"/>
        </w:rPr>
        <w:t xml:space="preserve">, </w:t>
      </w:r>
    </w:p>
    <w:p w:rsidR="005D551B" w:rsidRPr="0052236C" w:rsidRDefault="005D551B" w:rsidP="005D551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omic Sans MS" w:eastAsia="Calibri" w:hAnsi="Comic Sans MS" w:cs="Times New Roman"/>
          <w:b/>
          <w:sz w:val="24"/>
          <w:szCs w:val="24"/>
        </w:rPr>
      </w:pPr>
      <w:r w:rsidRPr="0052236C">
        <w:rPr>
          <w:rFonts w:ascii="Comic Sans MS" w:eastAsia="Calibri" w:hAnsi="Comic Sans MS" w:cs="Times New Roman"/>
          <w:b/>
          <w:sz w:val="24"/>
          <w:szCs w:val="24"/>
        </w:rPr>
        <w:t xml:space="preserve">УЧАСТНИКИ </w:t>
      </w:r>
      <w:r w:rsidR="0097549B" w:rsidRPr="0097549B">
        <w:rPr>
          <w:rFonts w:ascii="Comic Sans MS" w:eastAsia="Calibri" w:hAnsi="Comic Sans MS" w:cs="Times New Roman"/>
          <w:sz w:val="32"/>
          <w:szCs w:val="32"/>
        </w:rPr>
        <w:t>выставки</w:t>
      </w:r>
      <w:r w:rsidRPr="0097549B">
        <w:rPr>
          <w:rFonts w:ascii="Comic Sans MS" w:eastAsia="Calibri" w:hAnsi="Comic Sans MS" w:cs="Times New Roman"/>
          <w:sz w:val="32"/>
          <w:szCs w:val="32"/>
        </w:rPr>
        <w:t>:</w:t>
      </w:r>
    </w:p>
    <w:p w:rsidR="005D551B" w:rsidRPr="0052236C" w:rsidRDefault="005D551B" w:rsidP="005D551B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52236C">
        <w:rPr>
          <w:rFonts w:ascii="Calibri" w:eastAsia="Times New Roman" w:hAnsi="Calibri" w:cs="Times New Roman"/>
          <w:sz w:val="28"/>
          <w:szCs w:val="28"/>
        </w:rPr>
        <w:t xml:space="preserve">К участию приглашаются все желающие учащиеся и воспитанники </w:t>
      </w:r>
      <w:r w:rsidRPr="0052236C">
        <w:rPr>
          <w:rFonts w:ascii="Calibri" w:eastAsia="Times New Roman" w:hAnsi="Calibri" w:cs="Arial"/>
          <w:color w:val="1A1A1A"/>
          <w:sz w:val="28"/>
          <w:szCs w:val="28"/>
          <w:shd w:val="clear" w:color="auto" w:fill="F9F9ED"/>
        </w:rPr>
        <w:t>образовательных учреждений города;</w:t>
      </w:r>
    </w:p>
    <w:p w:rsidR="005D551B" w:rsidRPr="0052236C" w:rsidRDefault="005D551B" w:rsidP="005D551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D551B" w:rsidRPr="0052236C" w:rsidRDefault="005D551B" w:rsidP="005D551B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b/>
          <w:sz w:val="24"/>
          <w:szCs w:val="24"/>
        </w:rPr>
      </w:pPr>
      <w:r w:rsidRPr="0052236C">
        <w:rPr>
          <w:rFonts w:ascii="Comic Sans MS" w:eastAsia="Times New Roman" w:hAnsi="Comic Sans MS" w:cs="Times New Roman"/>
          <w:b/>
          <w:sz w:val="24"/>
          <w:szCs w:val="24"/>
        </w:rPr>
        <w:t xml:space="preserve">СРОКИ ПРОВЕДЕНИЯ: </w:t>
      </w:r>
    </w:p>
    <w:p w:rsidR="005D551B" w:rsidRPr="0052236C" w:rsidRDefault="005D551B" w:rsidP="005D551B">
      <w:pPr>
        <w:spacing w:after="0" w:line="240" w:lineRule="auto"/>
        <w:ind w:left="720"/>
        <w:contextualSpacing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5D551B" w:rsidRPr="0052236C" w:rsidRDefault="005D551B" w:rsidP="005D551B">
      <w:pPr>
        <w:spacing w:after="0" w:line="240" w:lineRule="auto"/>
        <w:ind w:left="720"/>
        <w:contextualSpacing/>
        <w:rPr>
          <w:rFonts w:ascii="Comic Sans MS" w:eastAsia="Times New Roman" w:hAnsi="Comic Sans MS" w:cs="Times New Roman"/>
          <w:b/>
          <w:sz w:val="24"/>
          <w:szCs w:val="24"/>
        </w:rPr>
      </w:pPr>
      <w:r w:rsidRPr="0052236C">
        <w:rPr>
          <w:rFonts w:ascii="Comic Sans MS" w:eastAsia="Times New Roman" w:hAnsi="Comic Sans MS" w:cs="Times New Roman"/>
          <w:b/>
          <w:sz w:val="24"/>
          <w:szCs w:val="24"/>
        </w:rPr>
        <w:t>2</w:t>
      </w:r>
      <w:r>
        <w:rPr>
          <w:rFonts w:ascii="Comic Sans MS" w:eastAsia="Times New Roman" w:hAnsi="Comic Sans MS" w:cs="Times New Roman"/>
          <w:b/>
          <w:sz w:val="24"/>
          <w:szCs w:val="24"/>
        </w:rPr>
        <w:t>0</w:t>
      </w:r>
      <w:r w:rsidRPr="0052236C">
        <w:rPr>
          <w:rFonts w:ascii="Comic Sans MS" w:eastAsia="Times New Roman" w:hAnsi="Comic Sans MS" w:cs="Times New Roman"/>
          <w:b/>
          <w:sz w:val="24"/>
          <w:szCs w:val="24"/>
        </w:rPr>
        <w:t>.12.2016 – 1</w:t>
      </w:r>
      <w:r>
        <w:rPr>
          <w:rFonts w:ascii="Comic Sans MS" w:eastAsia="Times New Roman" w:hAnsi="Comic Sans MS" w:cs="Times New Roman"/>
          <w:b/>
          <w:sz w:val="24"/>
          <w:szCs w:val="24"/>
        </w:rPr>
        <w:t>2</w:t>
      </w:r>
      <w:r w:rsidRPr="0052236C">
        <w:rPr>
          <w:rFonts w:ascii="Comic Sans MS" w:eastAsia="Times New Roman" w:hAnsi="Comic Sans MS" w:cs="Times New Roman"/>
          <w:b/>
          <w:sz w:val="24"/>
          <w:szCs w:val="24"/>
        </w:rPr>
        <w:t xml:space="preserve">.01.2017, </w:t>
      </w:r>
    </w:p>
    <w:p w:rsidR="005D551B" w:rsidRPr="0052236C" w:rsidRDefault="005D551B" w:rsidP="005D551B">
      <w:pPr>
        <w:spacing w:after="0" w:line="240" w:lineRule="auto"/>
        <w:ind w:left="720"/>
        <w:contextualSpacing/>
        <w:rPr>
          <w:rFonts w:ascii="Comic Sans MS" w:eastAsia="Times New Roman" w:hAnsi="Comic Sans MS" w:cs="Times New Roman"/>
          <w:b/>
          <w:i/>
          <w:sz w:val="24"/>
          <w:szCs w:val="24"/>
        </w:rPr>
      </w:pPr>
    </w:p>
    <w:p w:rsidR="005D551B" w:rsidRPr="0052236C" w:rsidRDefault="005D551B" w:rsidP="005D551B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b/>
          <w:sz w:val="24"/>
          <w:szCs w:val="24"/>
        </w:rPr>
      </w:pPr>
      <w:r w:rsidRPr="0052236C">
        <w:rPr>
          <w:rFonts w:ascii="Comic Sans MS" w:eastAsia="Times New Roman" w:hAnsi="Comic Sans MS" w:cs="Times New Roman"/>
          <w:b/>
          <w:sz w:val="24"/>
          <w:szCs w:val="24"/>
        </w:rPr>
        <w:t>УСЛОВИЯ ПРОВЕДЕНИЯ:</w:t>
      </w:r>
    </w:p>
    <w:p w:rsidR="005D551B" w:rsidRPr="0052236C" w:rsidRDefault="005D551B" w:rsidP="005D551B">
      <w:pPr>
        <w:rPr>
          <w:rFonts w:ascii="Calibri" w:eastAsia="Calibri" w:hAnsi="Calibri" w:cs="Times New Roman"/>
          <w:sz w:val="28"/>
          <w:szCs w:val="28"/>
        </w:rPr>
      </w:pPr>
      <w:r w:rsidRPr="0052236C">
        <w:rPr>
          <w:rFonts w:ascii="Calibri" w:eastAsia="Calibri" w:hAnsi="Calibri" w:cs="Times New Roman"/>
          <w:sz w:val="28"/>
          <w:szCs w:val="28"/>
        </w:rPr>
        <w:t xml:space="preserve">Прием заявок по электронной почте cev.belokuriha@mail.ru  до </w:t>
      </w:r>
      <w:r w:rsidRPr="008F2275">
        <w:rPr>
          <w:rFonts w:ascii="Calibri" w:eastAsia="Calibri" w:hAnsi="Calibri" w:cs="Times New Roman"/>
          <w:sz w:val="32"/>
          <w:szCs w:val="32"/>
        </w:rPr>
        <w:t>18.12.2014</w:t>
      </w:r>
    </w:p>
    <w:p w:rsidR="005D551B" w:rsidRPr="0052236C" w:rsidRDefault="005D551B" w:rsidP="005D551B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b/>
        </w:rPr>
      </w:pPr>
      <w:r w:rsidRPr="0052236C">
        <w:rPr>
          <w:rFonts w:ascii="Comic Sans MS" w:eastAsia="Times New Roman" w:hAnsi="Comic Sans MS" w:cs="Times New Roman"/>
          <w:b/>
          <w:sz w:val="24"/>
          <w:szCs w:val="24"/>
        </w:rPr>
        <w:lastRenderedPageBreak/>
        <w:t xml:space="preserve">Все работы принимаются </w:t>
      </w:r>
      <w:bookmarkStart w:id="0" w:name="_GoBack"/>
      <w:bookmarkEnd w:id="0"/>
      <w:r w:rsidRPr="008F2275">
        <w:rPr>
          <w:rFonts w:ascii="Comic Sans MS" w:eastAsia="Times New Roman" w:hAnsi="Comic Sans MS" w:cs="Times New Roman"/>
          <w:b/>
          <w:color w:val="FF0000"/>
          <w:sz w:val="28"/>
          <w:szCs w:val="28"/>
        </w:rPr>
        <w:t>18 декабря</w:t>
      </w:r>
      <w:r w:rsidRPr="008F2275">
        <w:rPr>
          <w:rFonts w:ascii="Calibri" w:eastAsia="Times New Roman" w:hAnsi="Calibri" w:cs="Times New Roman"/>
          <w:b/>
          <w:color w:val="FF0000"/>
          <w:sz w:val="28"/>
          <w:szCs w:val="28"/>
        </w:rPr>
        <w:t>.</w:t>
      </w:r>
      <w:r>
        <w:rPr>
          <w:rFonts w:ascii="Calibri" w:eastAsia="Times New Roman" w:hAnsi="Calibri" w:cs="Times New Roman"/>
          <w:b/>
          <w:color w:val="FF0000"/>
        </w:rPr>
        <w:t xml:space="preserve"> </w:t>
      </w:r>
      <w:r w:rsidRPr="008F2275">
        <w:rPr>
          <w:rFonts w:ascii="Calibri" w:eastAsia="Times New Roman" w:hAnsi="Calibri" w:cs="Times New Roman"/>
          <w:b/>
          <w:sz w:val="28"/>
          <w:szCs w:val="28"/>
        </w:rPr>
        <w:t>(с 9.00 до 17.00)</w:t>
      </w:r>
      <w:r w:rsidR="0097549B">
        <w:rPr>
          <w:rFonts w:ascii="Calibri" w:eastAsia="Times New Roman" w:hAnsi="Calibri" w:cs="Times New Roman"/>
          <w:b/>
          <w:sz w:val="28"/>
          <w:szCs w:val="28"/>
        </w:rPr>
        <w:t xml:space="preserve"> после 18 декабря работы </w:t>
      </w:r>
      <w:r w:rsidR="0097549B" w:rsidRPr="0097549B">
        <w:rPr>
          <w:rFonts w:ascii="Calibri" w:eastAsia="Times New Roman" w:hAnsi="Calibri" w:cs="Times New Roman"/>
          <w:b/>
          <w:color w:val="FF0000"/>
          <w:sz w:val="28"/>
          <w:szCs w:val="28"/>
        </w:rPr>
        <w:t>НЕ ПРИНИМАЮТСЯ.</w:t>
      </w:r>
    </w:p>
    <w:p w:rsidR="005D551B" w:rsidRPr="0052236C" w:rsidRDefault="005D551B" w:rsidP="005D551B">
      <w:pPr>
        <w:spacing w:after="0" w:line="240" w:lineRule="auto"/>
        <w:contextualSpacing/>
        <w:rPr>
          <w:rFonts w:ascii="Calibri" w:eastAsia="Times New Roman" w:hAnsi="Calibri" w:cs="Tahoma"/>
          <w:color w:val="000000"/>
          <w:sz w:val="28"/>
          <w:szCs w:val="28"/>
          <w:shd w:val="clear" w:color="auto" w:fill="FFFFFF"/>
        </w:rPr>
      </w:pPr>
      <w:r w:rsidRPr="0052236C">
        <w:rPr>
          <w:rFonts w:ascii="Calibri" w:eastAsia="Times New Roman" w:hAnsi="Calibri" w:cs="Tahoma"/>
          <w:color w:val="000000"/>
          <w:sz w:val="28"/>
          <w:szCs w:val="28"/>
          <w:shd w:val="clear" w:color="auto" w:fill="FFFFFF"/>
        </w:rPr>
        <w:t>Приём работ осуществляется вместе с заявкой на</w:t>
      </w:r>
      <w:r w:rsidR="00F8664C">
        <w:rPr>
          <w:rFonts w:ascii="Calibri" w:eastAsia="Times New Roman" w:hAnsi="Calibri" w:cs="Tahoma"/>
          <w:color w:val="000000"/>
          <w:sz w:val="28"/>
          <w:szCs w:val="28"/>
          <w:shd w:val="clear" w:color="auto" w:fill="FFFFFF"/>
        </w:rPr>
        <w:t xml:space="preserve"> участие в Конкурсе в печатном </w:t>
      </w:r>
      <w:r w:rsidRPr="0052236C">
        <w:rPr>
          <w:rFonts w:ascii="Calibri" w:eastAsia="Times New Roman" w:hAnsi="Calibri" w:cs="Tahoma"/>
          <w:color w:val="000000"/>
          <w:sz w:val="28"/>
          <w:szCs w:val="28"/>
          <w:shd w:val="clear" w:color="auto" w:fill="FFFFFF"/>
        </w:rPr>
        <w:t xml:space="preserve">и электронном виде </w:t>
      </w:r>
    </w:p>
    <w:p w:rsidR="005D551B" w:rsidRPr="0052236C" w:rsidRDefault="005D551B" w:rsidP="005D551B">
      <w:pPr>
        <w:spacing w:after="0" w:line="240" w:lineRule="auto"/>
        <w:contextualSpacing/>
        <w:rPr>
          <w:rFonts w:ascii="Calibri" w:eastAsia="Times New Roman" w:hAnsi="Calibri" w:cs="Times New Roman"/>
          <w:sz w:val="28"/>
          <w:szCs w:val="28"/>
        </w:rPr>
      </w:pPr>
      <w:r w:rsidRPr="0052236C">
        <w:rPr>
          <w:rFonts w:ascii="Calibri" w:eastAsia="Calibri" w:hAnsi="Calibri" w:cs="Times New Roman"/>
          <w:sz w:val="28"/>
          <w:szCs w:val="28"/>
        </w:rPr>
        <w:t xml:space="preserve">В заявке должны быть указаны: название работы, фамилия, имя и  </w:t>
      </w:r>
      <w:r w:rsidRPr="0052236C">
        <w:rPr>
          <w:rFonts w:ascii="Calibri" w:eastAsia="Calibri" w:hAnsi="Calibri" w:cs="Times New Roman"/>
          <w:b/>
          <w:sz w:val="28"/>
          <w:szCs w:val="28"/>
        </w:rPr>
        <w:t>возраст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52236C">
        <w:rPr>
          <w:rFonts w:ascii="Calibri" w:eastAsia="Calibri" w:hAnsi="Calibri" w:cs="Times New Roman"/>
          <w:sz w:val="28"/>
          <w:szCs w:val="28"/>
        </w:rPr>
        <w:t>участников, № школы,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52236C">
        <w:rPr>
          <w:rFonts w:ascii="Calibri" w:eastAsia="Calibri" w:hAnsi="Calibri" w:cs="Times New Roman"/>
          <w:sz w:val="28"/>
          <w:szCs w:val="28"/>
        </w:rPr>
        <w:t xml:space="preserve">класс,  </w:t>
      </w:r>
      <w:r w:rsidRPr="0052236C">
        <w:rPr>
          <w:rFonts w:ascii="Calibri" w:eastAsia="Calibri" w:hAnsi="Calibri" w:cs="Times New Roman"/>
          <w:b/>
          <w:sz w:val="28"/>
          <w:szCs w:val="28"/>
        </w:rPr>
        <w:t>Ф.И.О. педагога (полностью</w:t>
      </w:r>
      <w:r w:rsidRPr="0052236C">
        <w:rPr>
          <w:rFonts w:ascii="Calibri" w:eastAsia="Calibri" w:hAnsi="Calibri" w:cs="Times New Roman"/>
          <w:sz w:val="28"/>
          <w:szCs w:val="28"/>
        </w:rPr>
        <w:t>),</w:t>
      </w:r>
      <w:r w:rsidRPr="0052236C">
        <w:rPr>
          <w:rFonts w:ascii="Calibri" w:eastAsia="Times New Roman" w:hAnsi="Calibri" w:cs="Times New Roman"/>
          <w:sz w:val="28"/>
          <w:szCs w:val="28"/>
        </w:rPr>
        <w:t xml:space="preserve"> контактные телефоны, обратный адрес электронной почты.</w:t>
      </w:r>
    </w:p>
    <w:p w:rsidR="005D551B" w:rsidRPr="0052236C" w:rsidRDefault="005D551B" w:rsidP="005D551B">
      <w:pPr>
        <w:spacing w:after="0" w:line="240" w:lineRule="auto"/>
        <w:contextualSpacing/>
        <w:rPr>
          <w:rFonts w:ascii="Calibri" w:eastAsia="Times New Roman" w:hAnsi="Calibri" w:cs="Times New Roman"/>
          <w:sz w:val="28"/>
          <w:szCs w:val="28"/>
        </w:rPr>
      </w:pPr>
      <w:r w:rsidRPr="0052236C">
        <w:rPr>
          <w:rFonts w:ascii="Calibri" w:eastAsia="Times New Roman" w:hAnsi="Calibri" w:cs="Times New Roman"/>
          <w:sz w:val="28"/>
          <w:szCs w:val="28"/>
        </w:rPr>
        <w:t xml:space="preserve">К каждой работе прилагается этикетка с указанием: </w:t>
      </w:r>
    </w:p>
    <w:p w:rsidR="005D551B" w:rsidRPr="0052236C" w:rsidRDefault="005D551B" w:rsidP="005D551B">
      <w:pPr>
        <w:numPr>
          <w:ilvl w:val="0"/>
          <w:numId w:val="5"/>
        </w:numPr>
        <w:spacing w:after="0" w:line="240" w:lineRule="auto"/>
        <w:contextualSpacing/>
        <w:rPr>
          <w:rFonts w:ascii="Calibri" w:eastAsia="Times New Roman" w:hAnsi="Calibri" w:cs="Times New Roman"/>
          <w:sz w:val="28"/>
          <w:szCs w:val="28"/>
        </w:rPr>
      </w:pPr>
      <w:r w:rsidRPr="0052236C">
        <w:rPr>
          <w:rFonts w:ascii="Calibri" w:eastAsia="Times New Roman" w:hAnsi="Calibri" w:cs="Times New Roman"/>
          <w:sz w:val="28"/>
          <w:szCs w:val="28"/>
        </w:rPr>
        <w:t xml:space="preserve">названия, </w:t>
      </w:r>
    </w:p>
    <w:p w:rsidR="005D551B" w:rsidRPr="0052236C" w:rsidRDefault="005D551B" w:rsidP="005D551B">
      <w:pPr>
        <w:numPr>
          <w:ilvl w:val="0"/>
          <w:numId w:val="5"/>
        </w:numPr>
        <w:spacing w:after="0" w:line="240" w:lineRule="auto"/>
        <w:contextualSpacing/>
        <w:rPr>
          <w:rFonts w:ascii="Calibri" w:eastAsia="Times New Roman" w:hAnsi="Calibri" w:cs="Times New Roman"/>
          <w:sz w:val="28"/>
          <w:szCs w:val="28"/>
        </w:rPr>
      </w:pPr>
      <w:r w:rsidRPr="0052236C">
        <w:rPr>
          <w:rFonts w:ascii="Calibri" w:eastAsia="Times New Roman" w:hAnsi="Calibri" w:cs="Times New Roman"/>
          <w:sz w:val="28"/>
          <w:szCs w:val="28"/>
        </w:rPr>
        <w:t xml:space="preserve">техники исполнения (номинации), </w:t>
      </w:r>
    </w:p>
    <w:p w:rsidR="005D551B" w:rsidRPr="0052236C" w:rsidRDefault="005D551B" w:rsidP="005D551B">
      <w:pPr>
        <w:numPr>
          <w:ilvl w:val="0"/>
          <w:numId w:val="5"/>
        </w:numPr>
        <w:spacing w:after="0" w:line="240" w:lineRule="auto"/>
        <w:contextualSpacing/>
        <w:rPr>
          <w:rFonts w:ascii="Calibri" w:eastAsia="Times New Roman" w:hAnsi="Calibri" w:cs="Times New Roman"/>
          <w:sz w:val="28"/>
          <w:szCs w:val="28"/>
        </w:rPr>
      </w:pPr>
      <w:r w:rsidRPr="0052236C">
        <w:rPr>
          <w:rFonts w:ascii="Calibri" w:eastAsia="Times New Roman" w:hAnsi="Calibri" w:cs="Times New Roman"/>
          <w:sz w:val="28"/>
          <w:szCs w:val="28"/>
        </w:rPr>
        <w:t>фамилии, имени,</w:t>
      </w:r>
    </w:p>
    <w:p w:rsidR="005D551B" w:rsidRPr="0052236C" w:rsidRDefault="005D551B" w:rsidP="005D551B">
      <w:pPr>
        <w:numPr>
          <w:ilvl w:val="0"/>
          <w:numId w:val="5"/>
        </w:numPr>
        <w:spacing w:after="0" w:line="240" w:lineRule="auto"/>
        <w:contextualSpacing/>
        <w:rPr>
          <w:rFonts w:ascii="Calibri" w:eastAsia="Times New Roman" w:hAnsi="Calibri" w:cs="Times New Roman"/>
          <w:sz w:val="28"/>
          <w:szCs w:val="28"/>
        </w:rPr>
      </w:pPr>
      <w:r w:rsidRPr="0052236C">
        <w:rPr>
          <w:rFonts w:ascii="Calibri" w:eastAsia="Times New Roman" w:hAnsi="Calibri" w:cs="Times New Roman"/>
          <w:sz w:val="28"/>
          <w:szCs w:val="28"/>
        </w:rPr>
        <w:t>возраста автора (возрастная группа),</w:t>
      </w:r>
    </w:p>
    <w:p w:rsidR="005D551B" w:rsidRPr="0052236C" w:rsidRDefault="005D551B" w:rsidP="005D551B">
      <w:pPr>
        <w:numPr>
          <w:ilvl w:val="0"/>
          <w:numId w:val="5"/>
        </w:numPr>
        <w:spacing w:after="0" w:line="240" w:lineRule="auto"/>
        <w:contextualSpacing/>
        <w:rPr>
          <w:rFonts w:ascii="Calibri" w:eastAsia="Times New Roman" w:hAnsi="Calibri" w:cs="Times New Roman"/>
          <w:sz w:val="28"/>
          <w:szCs w:val="28"/>
        </w:rPr>
      </w:pPr>
      <w:r w:rsidRPr="0052236C">
        <w:rPr>
          <w:rFonts w:ascii="Calibri" w:eastAsia="Times New Roman" w:hAnsi="Calibri" w:cs="Times New Roman"/>
          <w:sz w:val="28"/>
          <w:szCs w:val="28"/>
        </w:rPr>
        <w:t>срока обучения,</w:t>
      </w:r>
    </w:p>
    <w:p w:rsidR="005D551B" w:rsidRPr="0052236C" w:rsidRDefault="005D551B" w:rsidP="005D551B">
      <w:pPr>
        <w:numPr>
          <w:ilvl w:val="0"/>
          <w:numId w:val="5"/>
        </w:numPr>
        <w:spacing w:after="0" w:line="240" w:lineRule="auto"/>
        <w:contextualSpacing/>
        <w:rPr>
          <w:rFonts w:ascii="Calibri" w:eastAsia="Times New Roman" w:hAnsi="Calibri" w:cs="Times New Roman"/>
          <w:sz w:val="28"/>
          <w:szCs w:val="28"/>
        </w:rPr>
      </w:pPr>
      <w:r w:rsidRPr="0052236C">
        <w:rPr>
          <w:rFonts w:ascii="Calibri" w:eastAsia="Times New Roman" w:hAnsi="Calibri" w:cs="Times New Roman"/>
          <w:sz w:val="28"/>
          <w:szCs w:val="28"/>
        </w:rPr>
        <w:t xml:space="preserve">названия объединения, </w:t>
      </w:r>
    </w:p>
    <w:p w:rsidR="005D551B" w:rsidRPr="0052236C" w:rsidRDefault="005D551B" w:rsidP="005D551B">
      <w:pPr>
        <w:numPr>
          <w:ilvl w:val="0"/>
          <w:numId w:val="5"/>
        </w:numPr>
        <w:spacing w:after="0" w:line="240" w:lineRule="auto"/>
        <w:contextualSpacing/>
        <w:rPr>
          <w:rFonts w:ascii="Calibri" w:eastAsia="Times New Roman" w:hAnsi="Calibri" w:cs="Times New Roman"/>
          <w:sz w:val="28"/>
          <w:szCs w:val="28"/>
        </w:rPr>
      </w:pPr>
      <w:r w:rsidRPr="0052236C">
        <w:rPr>
          <w:rFonts w:ascii="Calibri" w:eastAsia="Times New Roman" w:hAnsi="Calibri" w:cs="Times New Roman"/>
          <w:sz w:val="28"/>
          <w:szCs w:val="28"/>
        </w:rPr>
        <w:t>названия организации;</w:t>
      </w:r>
    </w:p>
    <w:p w:rsidR="005D551B" w:rsidRPr="0052236C" w:rsidRDefault="005D551B" w:rsidP="005D551B">
      <w:pPr>
        <w:numPr>
          <w:ilvl w:val="0"/>
          <w:numId w:val="5"/>
        </w:numPr>
        <w:spacing w:after="0" w:line="240" w:lineRule="auto"/>
        <w:contextualSpacing/>
        <w:rPr>
          <w:rFonts w:ascii="Calibri" w:eastAsia="Times New Roman" w:hAnsi="Calibri" w:cs="Times New Roman"/>
          <w:sz w:val="28"/>
          <w:szCs w:val="28"/>
        </w:rPr>
      </w:pPr>
      <w:r w:rsidRPr="0052236C">
        <w:rPr>
          <w:rFonts w:ascii="Calibri" w:eastAsia="Times New Roman" w:hAnsi="Calibri" w:cs="Times New Roman"/>
          <w:sz w:val="28"/>
          <w:szCs w:val="28"/>
        </w:rPr>
        <w:t>фамилии, имени, отчества руководителя (полностью).</w:t>
      </w:r>
    </w:p>
    <w:p w:rsidR="005D551B" w:rsidRPr="0052236C" w:rsidRDefault="005D551B" w:rsidP="005D551B">
      <w:pPr>
        <w:spacing w:after="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p w:rsidR="005D551B" w:rsidRPr="0052236C" w:rsidRDefault="005D551B" w:rsidP="005D551B">
      <w:pPr>
        <w:spacing w:after="0" w:line="240" w:lineRule="auto"/>
        <w:ind w:left="360"/>
        <w:jc w:val="both"/>
        <w:rPr>
          <w:rFonts w:ascii="Calibri" w:eastAsia="Calibri" w:hAnsi="Calibri" w:cs="Times New Roman"/>
          <w:sz w:val="28"/>
          <w:szCs w:val="28"/>
        </w:rPr>
      </w:pPr>
      <w:r w:rsidRPr="0052236C">
        <w:rPr>
          <w:rFonts w:ascii="Calibri" w:eastAsia="Calibri" w:hAnsi="Calibri" w:cs="Times New Roman"/>
          <w:sz w:val="28"/>
          <w:szCs w:val="28"/>
        </w:rPr>
        <w:t>Творческие работы принимаются по адресу: ул. Соболева 24, МБУ ДО «Центр эстетического воспитания»</w:t>
      </w:r>
    </w:p>
    <w:p w:rsidR="005D551B" w:rsidRPr="0052236C" w:rsidRDefault="005D551B" w:rsidP="005D551B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5D551B" w:rsidRPr="0052236C" w:rsidRDefault="005D551B" w:rsidP="005D551B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2236C">
        <w:rPr>
          <w:rFonts w:ascii="Calibri" w:eastAsia="Calibri" w:hAnsi="Calibri" w:cs="Times New Roman"/>
          <w:sz w:val="28"/>
          <w:szCs w:val="28"/>
        </w:rPr>
        <w:t>Конкурсные работы должны представлять собой завершенные авторские работы, оформленные в рамку или паспарту, выполненные с учетом заявленных в положении номинаций</w:t>
      </w:r>
    </w:p>
    <w:p w:rsidR="005D551B" w:rsidRPr="0052236C" w:rsidRDefault="005D551B" w:rsidP="005D551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551B" w:rsidRPr="0052236C" w:rsidRDefault="005D551B" w:rsidP="005D551B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b/>
          <w:sz w:val="24"/>
          <w:szCs w:val="24"/>
        </w:rPr>
      </w:pPr>
      <w:r w:rsidRPr="0052236C">
        <w:rPr>
          <w:rFonts w:ascii="Comic Sans MS" w:eastAsia="Times New Roman" w:hAnsi="Comic Sans MS" w:cs="Times New Roman"/>
          <w:b/>
          <w:sz w:val="24"/>
          <w:szCs w:val="24"/>
        </w:rPr>
        <w:t>КОНКУРСНЫЕ НОМИНАЦИИ И ВОЗРАСТНЫЕ КАТЕГОРИИ:</w:t>
      </w:r>
    </w:p>
    <w:p w:rsidR="005D551B" w:rsidRPr="0052236C" w:rsidRDefault="005D551B" w:rsidP="005D551B">
      <w:pPr>
        <w:spacing w:after="0" w:line="240" w:lineRule="auto"/>
        <w:ind w:left="720"/>
        <w:contextualSpacing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5D551B" w:rsidRPr="0052236C" w:rsidRDefault="005D551B" w:rsidP="005D551B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Times New Roman"/>
          <w:sz w:val="28"/>
          <w:szCs w:val="28"/>
        </w:rPr>
      </w:pPr>
      <w:r w:rsidRPr="0052236C">
        <w:rPr>
          <w:rFonts w:ascii="Calibri" w:eastAsia="Times New Roman" w:hAnsi="Calibri" w:cs="Arial"/>
          <w:b/>
          <w:i/>
          <w:iCs/>
          <w:sz w:val="28"/>
          <w:szCs w:val="28"/>
          <w:bdr w:val="none" w:sz="0" w:space="0" w:color="auto" w:frame="1"/>
          <w:shd w:val="clear" w:color="auto" w:fill="F9F9ED"/>
        </w:rPr>
        <w:t>Номинация изобразительное и декоративное искусство</w:t>
      </w:r>
    </w:p>
    <w:p w:rsidR="005D551B" w:rsidRPr="0052236C" w:rsidRDefault="005D551B" w:rsidP="005D551B">
      <w:pPr>
        <w:spacing w:after="0" w:line="240" w:lineRule="auto"/>
        <w:ind w:left="1440"/>
        <w:contextualSpacing/>
        <w:rPr>
          <w:rFonts w:ascii="Calibri" w:eastAsia="Times New Roman" w:hAnsi="Calibri" w:cs="Times New Roman"/>
          <w:b/>
          <w:sz w:val="28"/>
          <w:szCs w:val="28"/>
        </w:rPr>
      </w:pPr>
      <w:r w:rsidRPr="0052236C">
        <w:rPr>
          <w:rFonts w:ascii="Calibri" w:eastAsia="Times New Roman" w:hAnsi="Calibri" w:cs="Arial"/>
          <w:i/>
          <w:iCs/>
          <w:sz w:val="28"/>
          <w:szCs w:val="28"/>
          <w:bdr w:val="none" w:sz="0" w:space="0" w:color="auto" w:frame="1"/>
          <w:shd w:val="clear" w:color="auto" w:fill="F9F9ED"/>
        </w:rPr>
        <w:t>4 – 5 лет,  6 – 7 (дошкольники),  7 - 9 лет, 10 – 12 лет, 13 – 16 лет</w:t>
      </w:r>
    </w:p>
    <w:p w:rsidR="005D551B" w:rsidRPr="0052236C" w:rsidRDefault="005D551B" w:rsidP="005D551B">
      <w:pPr>
        <w:spacing w:after="0" w:line="240" w:lineRule="auto"/>
        <w:ind w:left="1440"/>
        <w:contextualSpacing/>
        <w:rPr>
          <w:rFonts w:ascii="Calibri" w:eastAsia="Times New Roman" w:hAnsi="Calibri" w:cs="Arial"/>
          <w:iCs/>
          <w:sz w:val="28"/>
          <w:szCs w:val="28"/>
          <w:bdr w:val="none" w:sz="0" w:space="0" w:color="auto" w:frame="1"/>
          <w:shd w:val="clear" w:color="auto" w:fill="F9F9ED"/>
        </w:rPr>
      </w:pPr>
      <w:r w:rsidRPr="0052236C">
        <w:rPr>
          <w:rFonts w:ascii="Calibri" w:eastAsia="Times New Roman" w:hAnsi="Calibri" w:cs="Arial"/>
          <w:iCs/>
          <w:sz w:val="28"/>
          <w:szCs w:val="28"/>
          <w:bdr w:val="none" w:sz="0" w:space="0" w:color="auto" w:frame="1"/>
          <w:shd w:val="clear" w:color="auto" w:fill="F9F9ED"/>
        </w:rPr>
        <w:t>(</w:t>
      </w:r>
      <w:r w:rsidRPr="0052236C">
        <w:rPr>
          <w:rFonts w:ascii="Calibri" w:eastAsia="Times New Roman" w:hAnsi="Calibri" w:cs="Arial"/>
          <w:i/>
          <w:iCs/>
          <w:sz w:val="28"/>
          <w:szCs w:val="28"/>
          <w:u w:val="single"/>
          <w:bdr w:val="none" w:sz="0" w:space="0" w:color="auto" w:frame="1"/>
          <w:shd w:val="clear" w:color="auto" w:fill="F9F9ED"/>
        </w:rPr>
        <w:t>количество работ</w:t>
      </w:r>
      <w:r w:rsidRPr="0052236C">
        <w:rPr>
          <w:rFonts w:ascii="Calibri" w:eastAsia="Times New Roman" w:hAnsi="Calibri" w:cs="Arial"/>
          <w:i/>
          <w:iCs/>
          <w:sz w:val="28"/>
          <w:szCs w:val="28"/>
          <w:bdr w:val="none" w:sz="0" w:space="0" w:color="auto" w:frame="1"/>
          <w:shd w:val="clear" w:color="auto" w:fill="F9F9ED"/>
        </w:rPr>
        <w:t xml:space="preserve"> не более 15 в номинации ДПИ и 15 изобразительное искусство </w:t>
      </w:r>
      <w:r w:rsidRPr="0052236C">
        <w:rPr>
          <w:rFonts w:ascii="Calibri" w:eastAsia="Times New Roman" w:hAnsi="Calibri" w:cs="Arial"/>
          <w:i/>
          <w:iCs/>
          <w:sz w:val="28"/>
          <w:szCs w:val="28"/>
          <w:u w:val="single"/>
          <w:bdr w:val="none" w:sz="0" w:space="0" w:color="auto" w:frame="1"/>
          <w:shd w:val="clear" w:color="auto" w:fill="F9F9ED"/>
        </w:rPr>
        <w:t>от образовательного учреждения</w:t>
      </w:r>
      <w:r w:rsidRPr="0052236C">
        <w:rPr>
          <w:rFonts w:ascii="Calibri" w:eastAsia="Times New Roman" w:hAnsi="Calibri" w:cs="Arial"/>
          <w:iCs/>
          <w:sz w:val="28"/>
          <w:szCs w:val="28"/>
          <w:bdr w:val="none" w:sz="0" w:space="0" w:color="auto" w:frame="1"/>
          <w:shd w:val="clear" w:color="auto" w:fill="F9F9ED"/>
        </w:rPr>
        <w:t>) работы должны быть оформлены в паспарту или рамку.</w:t>
      </w:r>
    </w:p>
    <w:p w:rsidR="005D551B" w:rsidRPr="0052236C" w:rsidRDefault="005D551B" w:rsidP="005D551B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Times New Roman"/>
          <w:b/>
          <w:sz w:val="32"/>
          <w:szCs w:val="32"/>
        </w:rPr>
      </w:pPr>
      <w:r w:rsidRPr="0052236C">
        <w:rPr>
          <w:rFonts w:ascii="Calibri" w:eastAsia="Times New Roman" w:hAnsi="Calibri" w:cs="Arial"/>
          <w:b/>
          <w:i/>
          <w:iCs/>
          <w:sz w:val="28"/>
          <w:szCs w:val="28"/>
          <w:bdr w:val="none" w:sz="0" w:space="0" w:color="auto" w:frame="1"/>
          <w:shd w:val="clear" w:color="auto" w:fill="F9F9ED"/>
        </w:rPr>
        <w:t xml:space="preserve"> Номинация</w:t>
      </w:r>
      <w:r w:rsidR="0097549B">
        <w:rPr>
          <w:rFonts w:ascii="Calibri" w:eastAsia="Times New Roman" w:hAnsi="Calibri" w:cs="Arial"/>
          <w:b/>
          <w:i/>
          <w:iCs/>
          <w:sz w:val="28"/>
          <w:szCs w:val="28"/>
          <w:bdr w:val="none" w:sz="0" w:space="0" w:color="auto" w:frame="1"/>
          <w:shd w:val="clear" w:color="auto" w:fill="F9F9ED"/>
        </w:rPr>
        <w:t xml:space="preserve"> </w:t>
      </w:r>
      <w:r w:rsidRPr="0052236C">
        <w:rPr>
          <w:rFonts w:ascii="Calibri" w:eastAsia="Times New Roman" w:hAnsi="Calibri" w:cs="Times New Roman"/>
          <w:i/>
          <w:color w:val="151515"/>
          <w:sz w:val="32"/>
          <w:szCs w:val="32"/>
          <w:shd w:val="clear" w:color="auto" w:fill="F9F9F9"/>
        </w:rPr>
        <w:t>поделка на тему</w:t>
      </w:r>
      <w:r w:rsidRPr="0052236C">
        <w:rPr>
          <w:rFonts w:ascii="Calibri" w:eastAsia="Times New Roman" w:hAnsi="Calibri" w:cs="Times New Roman"/>
          <w:b/>
          <w:i/>
          <w:color w:val="151515"/>
          <w:sz w:val="32"/>
          <w:szCs w:val="32"/>
          <w:shd w:val="clear" w:color="auto" w:fill="F9F9F9"/>
        </w:rPr>
        <w:t xml:space="preserve"> «</w:t>
      </w:r>
      <w:r w:rsidRPr="0052236C">
        <w:rPr>
          <w:rFonts w:ascii="Calibri" w:eastAsia="Times New Roman" w:hAnsi="Calibri" w:cs="Times New Roman"/>
          <w:b/>
          <w:i/>
          <w:color w:val="151515"/>
          <w:sz w:val="32"/>
          <w:szCs w:val="32"/>
          <w:u w:val="single"/>
          <w:shd w:val="clear" w:color="auto" w:fill="F9F9F9"/>
        </w:rPr>
        <w:t>Ёлочная игрушка</w:t>
      </w:r>
      <w:r w:rsidRPr="0052236C">
        <w:rPr>
          <w:rFonts w:ascii="Calibri" w:eastAsia="Times New Roman" w:hAnsi="Calibri" w:cs="Times New Roman"/>
          <w:b/>
          <w:i/>
          <w:color w:val="151515"/>
          <w:sz w:val="32"/>
          <w:szCs w:val="32"/>
          <w:shd w:val="clear" w:color="auto" w:fill="F9F9F9"/>
        </w:rPr>
        <w:t>»</w:t>
      </w:r>
    </w:p>
    <w:p w:rsidR="005D551B" w:rsidRPr="0052236C" w:rsidRDefault="005D551B" w:rsidP="005D551B">
      <w:pPr>
        <w:spacing w:after="0" w:line="240" w:lineRule="auto"/>
        <w:ind w:left="1440"/>
        <w:contextualSpacing/>
        <w:rPr>
          <w:rFonts w:ascii="Calibri" w:eastAsia="Times New Roman" w:hAnsi="Calibri" w:cs="Tahoma"/>
          <w:i/>
          <w:sz w:val="28"/>
          <w:szCs w:val="28"/>
          <w:shd w:val="clear" w:color="auto" w:fill="F8F8F8"/>
        </w:rPr>
      </w:pPr>
      <w:r w:rsidRPr="0052236C">
        <w:rPr>
          <w:rFonts w:ascii="Calibri" w:eastAsia="Times New Roman" w:hAnsi="Calibri" w:cs="Tahoma"/>
          <w:i/>
          <w:sz w:val="28"/>
          <w:szCs w:val="28"/>
          <w:shd w:val="clear" w:color="auto" w:fill="F8F8F8"/>
        </w:rPr>
        <w:t xml:space="preserve">Вес игрушки – не более </w:t>
      </w:r>
      <w:r w:rsidRPr="0097549B">
        <w:rPr>
          <w:rFonts w:ascii="Calibri" w:eastAsia="Times New Roman" w:hAnsi="Calibri" w:cs="Tahoma"/>
          <w:b/>
          <w:i/>
          <w:sz w:val="28"/>
          <w:szCs w:val="28"/>
          <w:shd w:val="clear" w:color="auto" w:fill="F8F8F8"/>
        </w:rPr>
        <w:t>300 грамм</w:t>
      </w:r>
      <w:r w:rsidRPr="0052236C">
        <w:rPr>
          <w:rFonts w:ascii="Calibri" w:eastAsia="Times New Roman" w:hAnsi="Calibri" w:cs="Tahoma"/>
          <w:i/>
          <w:sz w:val="28"/>
          <w:szCs w:val="28"/>
          <w:shd w:val="clear" w:color="auto" w:fill="F8F8F8"/>
        </w:rPr>
        <w:t>; </w:t>
      </w:r>
      <w:r w:rsidRPr="0052236C">
        <w:rPr>
          <w:rFonts w:ascii="Calibri" w:eastAsia="Times New Roman" w:hAnsi="Calibri" w:cs="Tahoma"/>
          <w:i/>
          <w:sz w:val="28"/>
          <w:szCs w:val="28"/>
        </w:rPr>
        <w:br/>
      </w:r>
      <w:r w:rsidRPr="0052236C">
        <w:rPr>
          <w:rFonts w:ascii="Calibri" w:eastAsia="Times New Roman" w:hAnsi="Calibri" w:cs="Tahoma"/>
          <w:i/>
          <w:sz w:val="28"/>
          <w:szCs w:val="28"/>
          <w:shd w:val="clear" w:color="auto" w:fill="F8F8F8"/>
        </w:rPr>
        <w:t>игрушка должна иметь законченный вид; </w:t>
      </w:r>
      <w:r w:rsidRPr="0052236C">
        <w:rPr>
          <w:rFonts w:ascii="Calibri" w:eastAsia="Times New Roman" w:hAnsi="Calibri" w:cs="Tahoma"/>
          <w:i/>
          <w:sz w:val="28"/>
          <w:szCs w:val="28"/>
        </w:rPr>
        <w:br/>
      </w:r>
      <w:r w:rsidRPr="0052236C">
        <w:rPr>
          <w:rFonts w:ascii="Calibri" w:eastAsia="Times New Roman" w:hAnsi="Calibri" w:cs="Tahoma"/>
          <w:i/>
          <w:sz w:val="28"/>
          <w:szCs w:val="28"/>
          <w:shd w:val="clear" w:color="auto" w:fill="F8F8F8"/>
        </w:rPr>
        <w:t xml:space="preserve">обязательно наличие крепления для подвеса на елку (шнур, тесьма). </w:t>
      </w:r>
      <w:r w:rsidRPr="0052236C">
        <w:rPr>
          <w:rFonts w:ascii="Calibri" w:eastAsia="Times New Roman" w:hAnsi="Calibri" w:cs="Times New Roman"/>
          <w:i/>
          <w:sz w:val="28"/>
          <w:szCs w:val="28"/>
        </w:rPr>
        <w:t xml:space="preserve">Поделки должны быть подписаны </w:t>
      </w:r>
    </w:p>
    <w:p w:rsidR="005D551B" w:rsidRPr="0052236C" w:rsidRDefault="005D551B" w:rsidP="005D551B">
      <w:pPr>
        <w:spacing w:after="0" w:line="240" w:lineRule="auto"/>
        <w:ind w:left="1440"/>
        <w:contextualSpacing/>
        <w:rPr>
          <w:rFonts w:ascii="Calibri" w:eastAsia="Times New Roman" w:hAnsi="Calibri" w:cs="Arial"/>
          <w:b/>
          <w:iCs/>
          <w:sz w:val="32"/>
          <w:szCs w:val="32"/>
          <w:bdr w:val="none" w:sz="0" w:space="0" w:color="auto" w:frame="1"/>
          <w:shd w:val="clear" w:color="auto" w:fill="F9F9ED"/>
        </w:rPr>
      </w:pPr>
      <w:r w:rsidRPr="0052236C">
        <w:rPr>
          <w:rFonts w:ascii="Calibri" w:eastAsia="Times New Roman" w:hAnsi="Calibri" w:cs="Times New Roman"/>
          <w:i/>
          <w:sz w:val="28"/>
          <w:szCs w:val="28"/>
        </w:rPr>
        <w:t>Материал, используемый для изготовления поделок, не должен относиться к категории скоропортящихся продуктов или подобных же материалов</w:t>
      </w:r>
      <w:r w:rsidRPr="0052236C">
        <w:rPr>
          <w:rFonts w:ascii="Calibri" w:eastAsia="Times New Roman" w:hAnsi="Calibri" w:cs="Times New Roman"/>
          <w:i/>
          <w:sz w:val="28"/>
          <w:szCs w:val="28"/>
        </w:rPr>
        <w:br/>
        <w:t>Примечание: Каждый участник вправе использовать любые материалы и любую технику при изготовлении игрушек</w:t>
      </w:r>
    </w:p>
    <w:p w:rsidR="005D551B" w:rsidRPr="0052236C" w:rsidRDefault="005D551B" w:rsidP="005D551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36C">
        <w:rPr>
          <w:rFonts w:ascii="Calibri" w:eastAsia="Calibri" w:hAnsi="Calibri" w:cs="Times New Roman"/>
          <w:b/>
          <w:i/>
          <w:sz w:val="28"/>
          <w:szCs w:val="28"/>
        </w:rPr>
        <w:lastRenderedPageBreak/>
        <w:t>Критерии оценки</w:t>
      </w:r>
    </w:p>
    <w:p w:rsidR="005D551B" w:rsidRPr="0052236C" w:rsidRDefault="005D551B" w:rsidP="005D551B">
      <w:pPr>
        <w:numPr>
          <w:ilvl w:val="0"/>
          <w:numId w:val="6"/>
        </w:numPr>
        <w:spacing w:after="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52236C">
        <w:rPr>
          <w:rFonts w:ascii="Calibri" w:eastAsia="Calibri" w:hAnsi="Calibri" w:cs="Times New Roman"/>
          <w:sz w:val="28"/>
          <w:szCs w:val="28"/>
        </w:rPr>
        <w:t>соответствие заявленным номинациям;</w:t>
      </w:r>
    </w:p>
    <w:p w:rsidR="005D551B" w:rsidRPr="0052236C" w:rsidRDefault="005D551B" w:rsidP="005D551B">
      <w:pPr>
        <w:numPr>
          <w:ilvl w:val="0"/>
          <w:numId w:val="6"/>
        </w:numPr>
        <w:spacing w:after="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52236C">
        <w:rPr>
          <w:rFonts w:ascii="Calibri" w:eastAsia="Calibri" w:hAnsi="Calibri" w:cs="Times New Roman"/>
          <w:sz w:val="28"/>
          <w:szCs w:val="28"/>
        </w:rPr>
        <w:t>оригинальность и новизна замысла;</w:t>
      </w:r>
    </w:p>
    <w:p w:rsidR="005D551B" w:rsidRPr="0052236C" w:rsidRDefault="005D551B" w:rsidP="005D551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36C">
        <w:rPr>
          <w:rFonts w:ascii="Calibri" w:eastAsia="Calibri" w:hAnsi="Calibri" w:cs="Times New Roman"/>
          <w:sz w:val="28"/>
          <w:szCs w:val="28"/>
        </w:rPr>
        <w:t>художественное мастерство и качество исполнения;</w:t>
      </w:r>
    </w:p>
    <w:p w:rsidR="005D551B" w:rsidRPr="0052236C" w:rsidRDefault="005D551B" w:rsidP="005D551B">
      <w:pPr>
        <w:spacing w:after="0" w:line="240" w:lineRule="auto"/>
        <w:jc w:val="center"/>
        <w:rPr>
          <w:rFonts w:ascii="Comic Sans MS" w:eastAsia="Calibri" w:hAnsi="Comic Sans MS" w:cs="Times New Roman"/>
          <w:b/>
          <w:sz w:val="24"/>
          <w:szCs w:val="24"/>
        </w:rPr>
      </w:pPr>
    </w:p>
    <w:p w:rsidR="005D551B" w:rsidRPr="0052236C" w:rsidRDefault="005D551B" w:rsidP="005D551B">
      <w:pPr>
        <w:spacing w:after="0" w:line="240" w:lineRule="auto"/>
        <w:jc w:val="center"/>
        <w:rPr>
          <w:rFonts w:ascii="Comic Sans MS" w:eastAsia="Calibri" w:hAnsi="Comic Sans MS" w:cs="Times New Roman"/>
          <w:b/>
          <w:sz w:val="24"/>
          <w:szCs w:val="24"/>
        </w:rPr>
      </w:pPr>
      <w:r w:rsidRPr="0052236C">
        <w:rPr>
          <w:rFonts w:ascii="Comic Sans MS" w:eastAsia="Calibri" w:hAnsi="Comic Sans MS" w:cs="Times New Roman"/>
          <w:b/>
          <w:sz w:val="24"/>
          <w:szCs w:val="24"/>
        </w:rPr>
        <w:t>НАГРАЖДЕНИЕ УЧАСТНИКОВ:</w:t>
      </w:r>
    </w:p>
    <w:p w:rsidR="005D551B" w:rsidRPr="0052236C" w:rsidRDefault="005D551B" w:rsidP="005D551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52236C">
        <w:rPr>
          <w:rFonts w:ascii="Calibri" w:eastAsia="Times New Roman" w:hAnsi="Calibri" w:cs="Times New Roman"/>
          <w:sz w:val="28"/>
          <w:szCs w:val="28"/>
        </w:rPr>
        <w:t>Итоги конкурса и награждение проводятся по всем номинациям раздельно с учетом возрастных категорий и предусматривают награждение дипломами I, II, III степени.</w:t>
      </w:r>
    </w:p>
    <w:p w:rsidR="005D551B" w:rsidRPr="0052236C" w:rsidRDefault="005D551B" w:rsidP="005D551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52236C">
        <w:rPr>
          <w:rFonts w:ascii="Calibri" w:eastAsia="Times New Roman" w:hAnsi="Calibri" w:cs="Times New Roman"/>
          <w:sz w:val="28"/>
          <w:szCs w:val="28"/>
        </w:rPr>
        <w:t>При возникновении ситуации, когда нет достойных претендентов на призовые места, они не присуждаются.</w:t>
      </w:r>
    </w:p>
    <w:p w:rsidR="005D551B" w:rsidRPr="0052236C" w:rsidRDefault="005D551B" w:rsidP="005D551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52236C">
        <w:rPr>
          <w:rFonts w:ascii="Calibri" w:eastAsia="Times New Roman" w:hAnsi="Calibri" w:cs="Times New Roman"/>
          <w:sz w:val="28"/>
          <w:szCs w:val="28"/>
        </w:rPr>
        <w:t>Руководители коллективов могут ознакомиться с итоговым протоколом в Оргкомитете по письменному запросу на электронную почту.</w:t>
      </w:r>
    </w:p>
    <w:p w:rsidR="005D551B" w:rsidRPr="0052236C" w:rsidRDefault="005D551B" w:rsidP="005D551B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52236C">
        <w:rPr>
          <w:rFonts w:ascii="Calibri" w:eastAsia="Calibri" w:hAnsi="Calibri" w:cs="Times New Roman"/>
          <w:b/>
          <w:i/>
          <w:sz w:val="28"/>
          <w:szCs w:val="28"/>
        </w:rPr>
        <w:t>Оценочные листы и комментарии членов жюри являются конфиденциальной информацией, не демонстрируются и не выдаются.</w:t>
      </w:r>
    </w:p>
    <w:p w:rsidR="005D551B" w:rsidRPr="0045015D" w:rsidRDefault="005D551B" w:rsidP="005D551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52236C">
        <w:rPr>
          <w:rFonts w:ascii="Calibri" w:eastAsia="Times New Roman" w:hAnsi="Calibri" w:cs="Times New Roman"/>
          <w:sz w:val="28"/>
          <w:szCs w:val="28"/>
        </w:rPr>
        <w:t>Решения жюри окончательны, пересмотру не подлежат.</w:t>
      </w:r>
    </w:p>
    <w:p w:rsidR="005D551B" w:rsidRPr="0052236C" w:rsidRDefault="005D551B" w:rsidP="005D551B">
      <w:pPr>
        <w:spacing w:after="0" w:line="240" w:lineRule="auto"/>
        <w:ind w:left="360"/>
        <w:contextualSpacing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5D551B" w:rsidRPr="0052236C" w:rsidRDefault="005D551B" w:rsidP="005D551B">
      <w:pPr>
        <w:spacing w:after="0" w:line="240" w:lineRule="auto"/>
        <w:ind w:left="360"/>
        <w:contextualSpacing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5D551B" w:rsidRPr="0052236C" w:rsidRDefault="005D551B" w:rsidP="005D551B">
      <w:pPr>
        <w:spacing w:after="0" w:line="240" w:lineRule="auto"/>
        <w:ind w:left="360"/>
        <w:jc w:val="both"/>
        <w:rPr>
          <w:rFonts w:ascii="Calibri" w:eastAsia="Calibri" w:hAnsi="Calibri" w:cs="Times New Roman"/>
          <w:sz w:val="28"/>
          <w:szCs w:val="28"/>
        </w:rPr>
      </w:pPr>
      <w:r w:rsidRPr="0052236C">
        <w:rPr>
          <w:rFonts w:ascii="Calibri" w:eastAsia="Calibri" w:hAnsi="Calibri" w:cs="Times New Roman"/>
          <w:sz w:val="28"/>
          <w:szCs w:val="28"/>
        </w:rPr>
        <w:t>Адрес оргкомитета Конкурса: ул. Соболева, 24 МБУ ДО «Центр эстетического воспитания», тел. 8(38577) - 22 8 90</w:t>
      </w:r>
    </w:p>
    <w:p w:rsidR="005D551B" w:rsidRPr="0052236C" w:rsidRDefault="005D551B" w:rsidP="005D551B">
      <w:pPr>
        <w:spacing w:after="0" w:line="240" w:lineRule="auto"/>
        <w:ind w:left="360"/>
        <w:jc w:val="both"/>
        <w:rPr>
          <w:rFonts w:ascii="Calibri" w:eastAsia="Calibri" w:hAnsi="Calibri" w:cs="Times New Roman"/>
          <w:sz w:val="28"/>
          <w:szCs w:val="28"/>
        </w:rPr>
      </w:pPr>
    </w:p>
    <w:p w:rsidR="005D551B" w:rsidRDefault="005D551B" w:rsidP="005D551B">
      <w:pPr>
        <w:spacing w:after="0" w:line="240" w:lineRule="auto"/>
        <w:ind w:left="360"/>
        <w:jc w:val="both"/>
        <w:rPr>
          <w:rFonts w:ascii="Calibri" w:eastAsia="Calibri" w:hAnsi="Calibri" w:cs="Times New Roman"/>
          <w:sz w:val="28"/>
          <w:szCs w:val="28"/>
        </w:rPr>
      </w:pPr>
      <w:r w:rsidRPr="0052236C">
        <w:rPr>
          <w:rFonts w:ascii="Calibri" w:eastAsia="Calibri" w:hAnsi="Calibri" w:cs="Times New Roman"/>
          <w:sz w:val="28"/>
          <w:szCs w:val="28"/>
        </w:rPr>
        <w:t>Координатор</w:t>
      </w:r>
      <w:r>
        <w:rPr>
          <w:rFonts w:ascii="Calibri" w:eastAsia="Calibri" w:hAnsi="Calibri" w:cs="Times New Roman"/>
          <w:sz w:val="28"/>
          <w:szCs w:val="28"/>
        </w:rPr>
        <w:t>ы</w:t>
      </w:r>
      <w:r w:rsidRPr="0052236C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выставки </w:t>
      </w:r>
      <w:r w:rsidRPr="0052236C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</w:t>
      </w:r>
      <w:r w:rsidRPr="0052236C">
        <w:rPr>
          <w:rFonts w:ascii="Calibri" w:eastAsia="Calibri" w:hAnsi="Calibri" w:cs="Times New Roman"/>
          <w:sz w:val="28"/>
          <w:szCs w:val="28"/>
        </w:rPr>
        <w:t>Ш</w:t>
      </w:r>
      <w:r>
        <w:rPr>
          <w:rFonts w:ascii="Calibri" w:eastAsia="Calibri" w:hAnsi="Calibri" w:cs="Times New Roman"/>
          <w:sz w:val="28"/>
          <w:szCs w:val="28"/>
        </w:rPr>
        <w:t xml:space="preserve">ишкина Татьяна Евгеньевна </w:t>
      </w:r>
    </w:p>
    <w:p w:rsidR="005D551B" w:rsidRPr="0052236C" w:rsidRDefault="005D551B" w:rsidP="005D551B">
      <w:pPr>
        <w:spacing w:after="0" w:line="240" w:lineRule="auto"/>
        <w:ind w:left="36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Прокудина Екатерина Владимировна</w:t>
      </w:r>
    </w:p>
    <w:p w:rsidR="00DA60EE" w:rsidRDefault="00DA60EE"/>
    <w:sectPr w:rsidR="00DA60EE" w:rsidSect="008D6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C46"/>
    <w:multiLevelType w:val="hybridMultilevel"/>
    <w:tmpl w:val="FBE8B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D1985"/>
    <w:multiLevelType w:val="hybridMultilevel"/>
    <w:tmpl w:val="F738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3478F8"/>
    <w:multiLevelType w:val="hybridMultilevel"/>
    <w:tmpl w:val="75825C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11EA6"/>
    <w:multiLevelType w:val="hybridMultilevel"/>
    <w:tmpl w:val="E2EADC3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C060E"/>
    <w:multiLevelType w:val="hybridMultilevel"/>
    <w:tmpl w:val="C9A42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47741"/>
    <w:multiLevelType w:val="hybridMultilevel"/>
    <w:tmpl w:val="0284B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F4263"/>
    <w:multiLevelType w:val="hybridMultilevel"/>
    <w:tmpl w:val="24AAEA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5D551B"/>
    <w:rsid w:val="005D551B"/>
    <w:rsid w:val="008D6B14"/>
    <w:rsid w:val="0097549B"/>
    <w:rsid w:val="00C706DC"/>
    <w:rsid w:val="00D64C26"/>
    <w:rsid w:val="00DA60EE"/>
    <w:rsid w:val="00F8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Super</cp:lastModifiedBy>
  <cp:revision>2</cp:revision>
  <dcterms:created xsi:type="dcterms:W3CDTF">2018-01-15T04:53:00Z</dcterms:created>
  <dcterms:modified xsi:type="dcterms:W3CDTF">2018-01-15T04:53:00Z</dcterms:modified>
</cp:coreProperties>
</file>